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4F7F4" w14:textId="77777777" w:rsidR="00294E61" w:rsidRDefault="00294E61" w:rsidP="00294E61">
      <w:pPr>
        <w:spacing w:after="0" w:line="480" w:lineRule="auto"/>
        <w:rPr>
          <w:rFonts w:ascii="Times New Roman" w:hAnsi="Times New Roman"/>
          <w:sz w:val="24"/>
          <w:szCs w:val="24"/>
          <w:lang w:val="en-US"/>
        </w:rPr>
      </w:pPr>
      <w:bookmarkStart w:id="0" w:name="_Hlk494800392"/>
      <w:bookmarkStart w:id="1" w:name="_GoBack"/>
      <w:bookmarkEnd w:id="1"/>
      <w:r>
        <w:rPr>
          <w:rFonts w:ascii="Times New Roman" w:hAnsi="Times New Roman"/>
          <w:sz w:val="24"/>
          <w:szCs w:val="24"/>
          <w:lang w:val="en-US"/>
        </w:rPr>
        <w:t>SUPPLEMENT 2</w:t>
      </w:r>
    </w:p>
    <w:p w14:paraId="1189354B" w14:textId="74C6CEEB" w:rsidR="00294E61" w:rsidRDefault="00294E61" w:rsidP="00294E61">
      <w:pPr>
        <w:spacing w:after="0" w:line="480" w:lineRule="auto"/>
        <w:rPr>
          <w:rFonts w:ascii="Times New Roman" w:hAnsi="Times New Roman"/>
          <w:sz w:val="24"/>
          <w:szCs w:val="24"/>
          <w:lang w:val="en-US"/>
        </w:rPr>
      </w:pPr>
      <w:r>
        <w:rPr>
          <w:rFonts w:ascii="Times New Roman" w:hAnsi="Times New Roman"/>
          <w:sz w:val="24"/>
          <w:szCs w:val="24"/>
          <w:lang w:val="en-US"/>
        </w:rPr>
        <w:t xml:space="preserve">Figure S1. Images of the four field-sampling locations. (A) Partial exterior view of </w:t>
      </w:r>
      <w:proofErr w:type="spellStart"/>
      <w:r>
        <w:rPr>
          <w:rFonts w:ascii="Times New Roman" w:hAnsi="Times New Roman"/>
          <w:sz w:val="24"/>
          <w:szCs w:val="24"/>
          <w:lang w:val="en-US"/>
        </w:rPr>
        <w:t>Cuñapirú</w:t>
      </w:r>
      <w:proofErr w:type="spellEnd"/>
      <w:r>
        <w:rPr>
          <w:rFonts w:ascii="Times New Roman" w:hAnsi="Times New Roman"/>
          <w:sz w:val="24"/>
          <w:szCs w:val="24"/>
          <w:lang w:val="en-US"/>
        </w:rPr>
        <w:t xml:space="preserve"> industrial complex, department of Rivera. (B) Colony of </w:t>
      </w:r>
      <w:r w:rsidRPr="00325227">
        <w:rPr>
          <w:rFonts w:ascii="Times New Roman" w:hAnsi="Times New Roman"/>
          <w:i/>
          <w:sz w:val="24"/>
          <w:szCs w:val="24"/>
          <w:lang w:val="en-US"/>
        </w:rPr>
        <w:t xml:space="preserve">T. </w:t>
      </w:r>
      <w:proofErr w:type="spellStart"/>
      <w:r w:rsidRPr="00325227">
        <w:rPr>
          <w:rFonts w:ascii="Times New Roman" w:hAnsi="Times New Roman"/>
          <w:i/>
          <w:sz w:val="24"/>
          <w:szCs w:val="24"/>
          <w:lang w:val="en-US"/>
        </w:rPr>
        <w:t>brasiliensis</w:t>
      </w:r>
      <w:proofErr w:type="spellEnd"/>
      <w:r>
        <w:rPr>
          <w:rFonts w:ascii="Times New Roman" w:hAnsi="Times New Roman"/>
          <w:sz w:val="24"/>
          <w:szCs w:val="24"/>
          <w:lang w:val="en-US"/>
        </w:rPr>
        <w:t xml:space="preserve"> in the tunnels under the dam (April 2014). (C) Colony of </w:t>
      </w:r>
      <w:proofErr w:type="spellStart"/>
      <w:r w:rsidRPr="00FE46A8">
        <w:rPr>
          <w:rFonts w:ascii="Times New Roman" w:hAnsi="Times New Roman"/>
          <w:i/>
          <w:sz w:val="24"/>
          <w:szCs w:val="24"/>
          <w:lang w:val="en-US"/>
        </w:rPr>
        <w:t>Tadarida</w:t>
      </w:r>
      <w:proofErr w:type="spellEnd"/>
      <w:r w:rsidRPr="00FE46A8">
        <w:rPr>
          <w:rFonts w:ascii="Times New Roman" w:hAnsi="Times New Roman"/>
          <w:i/>
          <w:sz w:val="24"/>
          <w:szCs w:val="24"/>
          <w:lang w:val="en-US"/>
        </w:rPr>
        <w:t xml:space="preserve"> </w:t>
      </w:r>
      <w:proofErr w:type="spellStart"/>
      <w:r w:rsidRPr="00FE46A8">
        <w:rPr>
          <w:rFonts w:ascii="Times New Roman" w:hAnsi="Times New Roman"/>
          <w:i/>
          <w:sz w:val="24"/>
          <w:szCs w:val="24"/>
          <w:lang w:val="en-US"/>
        </w:rPr>
        <w:t>brasiliensis</w:t>
      </w:r>
      <w:proofErr w:type="spellEnd"/>
      <w:r>
        <w:rPr>
          <w:rFonts w:ascii="Times New Roman" w:hAnsi="Times New Roman"/>
          <w:sz w:val="24"/>
          <w:szCs w:val="24"/>
          <w:lang w:val="en-US"/>
        </w:rPr>
        <w:t xml:space="preserve"> in an old office building, before the ceiling was removed (December 2007). (D) View of the office building after the removal of the ceiling (April 2014). (E) Interior view of one of the warehouses of the Museo y Parque Fernando García (MPFG), department of Montevideo. (F) Colony of </w:t>
      </w:r>
      <w:r w:rsidRPr="00FE46A8">
        <w:rPr>
          <w:rFonts w:ascii="Times New Roman" w:hAnsi="Times New Roman"/>
          <w:i/>
          <w:sz w:val="24"/>
          <w:szCs w:val="24"/>
          <w:lang w:val="en-US"/>
        </w:rPr>
        <w:t>T.</w:t>
      </w:r>
      <w:r>
        <w:rPr>
          <w:rFonts w:ascii="Times New Roman" w:hAnsi="Times New Roman"/>
          <w:i/>
          <w:sz w:val="24"/>
          <w:szCs w:val="24"/>
          <w:lang w:val="en-US"/>
        </w:rPr>
        <w:t xml:space="preserve"> </w:t>
      </w:r>
      <w:proofErr w:type="spellStart"/>
      <w:r w:rsidRPr="00FE46A8">
        <w:rPr>
          <w:rFonts w:ascii="Times New Roman" w:hAnsi="Times New Roman"/>
          <w:i/>
          <w:sz w:val="24"/>
          <w:szCs w:val="24"/>
          <w:lang w:val="en-US"/>
        </w:rPr>
        <w:t>brasiliensis</w:t>
      </w:r>
      <w:proofErr w:type="spellEnd"/>
      <w:r>
        <w:rPr>
          <w:rFonts w:ascii="Times New Roman" w:hAnsi="Times New Roman"/>
          <w:sz w:val="24"/>
          <w:szCs w:val="24"/>
          <w:lang w:val="en-US"/>
        </w:rPr>
        <w:t xml:space="preserve"> in the roof of a warehouse at the MPFG (2004).</w:t>
      </w:r>
      <w:bookmarkEnd w:id="0"/>
    </w:p>
    <w:p w14:paraId="7C792348" w14:textId="36F746D9" w:rsidR="007615EF" w:rsidRPr="00B279EE" w:rsidRDefault="00B279EE" w:rsidP="00B279EE">
      <w:pPr>
        <w:spacing w:after="0" w:line="48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1665B594" wp14:editId="16D296CA">
            <wp:extent cx="5368724" cy="6018719"/>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_etal_FigS1_corrected.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8724" cy="6018719"/>
                    </a:xfrm>
                    <a:prstGeom prst="rect">
                      <a:avLst/>
                    </a:prstGeom>
                  </pic:spPr>
                </pic:pic>
              </a:graphicData>
            </a:graphic>
          </wp:inline>
        </w:drawing>
      </w:r>
    </w:p>
    <w:sectPr w:rsidR="007615EF" w:rsidRPr="00B279EE" w:rsidSect="00B279EE">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52611" w14:textId="77777777" w:rsidR="006E550C" w:rsidRDefault="006E550C">
      <w:pPr>
        <w:spacing w:after="0" w:line="240" w:lineRule="auto"/>
      </w:pPr>
      <w:r>
        <w:separator/>
      </w:r>
    </w:p>
  </w:endnote>
  <w:endnote w:type="continuationSeparator" w:id="0">
    <w:p w14:paraId="2BECE668" w14:textId="77777777" w:rsidR="006E550C" w:rsidRDefault="006E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9FD9F" w14:textId="77777777" w:rsidR="006E550C" w:rsidRDefault="006E550C">
      <w:pPr>
        <w:spacing w:after="0" w:line="240" w:lineRule="auto"/>
      </w:pPr>
      <w:r>
        <w:separator/>
      </w:r>
    </w:p>
  </w:footnote>
  <w:footnote w:type="continuationSeparator" w:id="0">
    <w:p w14:paraId="271F3627" w14:textId="77777777" w:rsidR="006E550C" w:rsidRDefault="006E55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EF"/>
    <w:rsid w:val="00294E61"/>
    <w:rsid w:val="004345FC"/>
    <w:rsid w:val="006E550C"/>
    <w:rsid w:val="007615EF"/>
    <w:rsid w:val="007A59EE"/>
    <w:rsid w:val="00A372E3"/>
    <w:rsid w:val="00B01FAB"/>
    <w:rsid w:val="00B279EE"/>
    <w:rsid w:val="00CE6D52"/>
    <w:rsid w:val="00E43B4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F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E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61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5EF"/>
    <w:rPr>
      <w:rFonts w:ascii="Calibri" w:eastAsia="Calibri" w:hAnsi="Calibri" w:cs="Times New Roman"/>
    </w:rPr>
  </w:style>
  <w:style w:type="character" w:styleId="Nmerodelnea">
    <w:name w:val="line number"/>
    <w:basedOn w:val="Fuentedeprrafopredeter"/>
    <w:uiPriority w:val="99"/>
    <w:semiHidden/>
    <w:unhideWhenUsed/>
    <w:rsid w:val="007615EF"/>
  </w:style>
  <w:style w:type="paragraph" w:styleId="Encabezado">
    <w:name w:val="header"/>
    <w:basedOn w:val="Normal"/>
    <w:link w:val="EncabezadoCar"/>
    <w:uiPriority w:val="99"/>
    <w:unhideWhenUsed/>
    <w:rsid w:val="00B279E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79EE"/>
    <w:rPr>
      <w:rFonts w:ascii="Calibri" w:eastAsia="Calibri" w:hAnsi="Calibri" w:cs="Times New Roman"/>
    </w:rPr>
  </w:style>
  <w:style w:type="paragraph" w:styleId="Textodeglobo">
    <w:name w:val="Balloon Text"/>
    <w:basedOn w:val="Normal"/>
    <w:link w:val="TextodegloboCar"/>
    <w:uiPriority w:val="99"/>
    <w:semiHidden/>
    <w:unhideWhenUsed/>
    <w:rsid w:val="00B01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FA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5E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615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15EF"/>
    <w:rPr>
      <w:rFonts w:ascii="Calibri" w:eastAsia="Calibri" w:hAnsi="Calibri" w:cs="Times New Roman"/>
    </w:rPr>
  </w:style>
  <w:style w:type="character" w:styleId="Nmerodelnea">
    <w:name w:val="line number"/>
    <w:basedOn w:val="Fuentedeprrafopredeter"/>
    <w:uiPriority w:val="99"/>
    <w:semiHidden/>
    <w:unhideWhenUsed/>
    <w:rsid w:val="007615EF"/>
  </w:style>
  <w:style w:type="paragraph" w:styleId="Encabezado">
    <w:name w:val="header"/>
    <w:basedOn w:val="Normal"/>
    <w:link w:val="EncabezadoCar"/>
    <w:uiPriority w:val="99"/>
    <w:unhideWhenUsed/>
    <w:rsid w:val="00B279E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79EE"/>
    <w:rPr>
      <w:rFonts w:ascii="Calibri" w:eastAsia="Calibri" w:hAnsi="Calibri" w:cs="Times New Roman"/>
    </w:rPr>
  </w:style>
  <w:style w:type="paragraph" w:styleId="Textodeglobo">
    <w:name w:val="Balloon Text"/>
    <w:basedOn w:val="Normal"/>
    <w:link w:val="TextodegloboCar"/>
    <w:uiPriority w:val="99"/>
    <w:semiHidden/>
    <w:unhideWhenUsed/>
    <w:rsid w:val="00B01F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FA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Words>
  <Characters>516</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Germán Botto Nuñez</dc:creator>
  <cp:lastModifiedBy>Silvina</cp:lastModifiedBy>
  <cp:revision>2</cp:revision>
  <dcterms:created xsi:type="dcterms:W3CDTF">2018-02-23T17:36:00Z</dcterms:created>
  <dcterms:modified xsi:type="dcterms:W3CDTF">2018-02-23T17:36:00Z</dcterms:modified>
</cp:coreProperties>
</file>